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583" w:rsidRPr="001A1DD3" w:rsidRDefault="00684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</w:p>
    <w:p w:rsidR="00684583" w:rsidRDefault="00941BDA" w:rsidP="00EF4437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  <w:r>
        <w:rPr>
          <w:rFonts w:ascii="Calibri" w:hAnsi="Calibri" w:cs="Calibri"/>
          <w:noProof/>
          <w:kern w:val="0"/>
          <w:lang w:eastAsia="en-US" w:bidi="fa-IR"/>
        </w:rPr>
        <w:drawing>
          <wp:inline distT="0" distB="0" distL="0" distR="0">
            <wp:extent cx="457200" cy="476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val="pt-PT"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دانشگاه علوم پزشکی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 و</w:t>
      </w:r>
    </w:p>
    <w:p w:rsidR="00941BDA" w:rsidRPr="00941BDA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مرکز 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مطالعات و توسعه اموزش پزشکی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8"/>
          <w:szCs w:val="28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  <w:rtl/>
          <w:lang w:val="en"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rtl/>
          <w:lang w:val="en" w:bidi="fa-IR"/>
        </w:rPr>
        <w:t xml:space="preserve">طـرح درس 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4"/>
          <w:szCs w:val="24"/>
          <w:lang w:val="en" w:bidi="fa-IR"/>
        </w:rPr>
      </w:pPr>
    </w:p>
    <w:tbl>
      <w:tblPr>
        <w:bidiVisual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860"/>
        <w:gridCol w:w="7088"/>
      </w:tblGrid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 w:hint="cs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val="en" w:bidi="fa-IR"/>
              </w:rPr>
              <w:t>نام 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روان شناسی فردی و اجتماعی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 واحد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1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نیمسال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ارائه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دوم 1403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امین طاهری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رشته تخصصی مدرس: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روان شناسی 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آخرین مدرک تحصیلی 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دکتری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مقطع و رشته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دانشجویان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کارشناسی- پرستاری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دانشجو: 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16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نام دانشکده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EE3FC2">
              <w:rPr>
                <w:rFonts w:ascii="Calibri" w:hAnsi="Calibri" w:cs="Times New Roman" w:hint="cs"/>
                <w:kern w:val="0"/>
                <w:rtl/>
                <w:lang w:bidi="fa-IR"/>
              </w:rPr>
              <w:t>پرستاری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گروه آموزشی: </w:t>
            </w:r>
          </w:p>
        </w:tc>
      </w:tr>
      <w:tr w:rsidR="00684583">
        <w:trPr>
          <w:trHeight w:val="916"/>
        </w:trPr>
        <w:tc>
          <w:tcPr>
            <w:tcW w:w="1394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9550E2" w:rsidRDefault="009550E2" w:rsidP="009550E2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left="149" w:right="737" w:firstLine="6"/>
              <w:jc w:val="right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684583" w:rsidP="006A0B98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right="737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941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11"/>
              <w:rPr>
                <w:rFonts w:ascii="Times New Roman" w:hAnsi="Times New Roman" w:cs="Times New Roman"/>
                <w:kern w:val="0"/>
                <w:sz w:val="24"/>
                <w:szCs w:val="24"/>
                <w:lang w:val="en" w:bidi="fa-IR"/>
              </w:rPr>
            </w:pPr>
            <w:r>
              <w:rPr>
                <w:rFonts w:ascii="Times New Roman" w:hAnsi="Times New Roman" w:cs="Times New Roman"/>
                <w:kern w:val="0"/>
                <w:sz w:val="32"/>
                <w:szCs w:val="32"/>
                <w:lang w:val="en" w:bidi="fa-IR"/>
              </w:rPr>
              <w:t xml:space="preserve"> </w:t>
            </w:r>
          </w:p>
          <w:p w:rsidR="00684583" w:rsidRDefault="00684583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val="en" w:bidi="fa-IR"/>
              </w:rPr>
            </w:pPr>
          </w:p>
        </w:tc>
      </w:tr>
    </w:tbl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79" w:line="240" w:lineRule="auto"/>
        <w:ind w:left="139" w:hanging="10"/>
        <w:jc w:val="right"/>
        <w:rPr>
          <w:rFonts w:ascii="Times New Roman" w:hAnsi="Times New Roman" w:cs="Times New Roman"/>
          <w:kern w:val="0"/>
          <w:sz w:val="24"/>
          <w:szCs w:val="24"/>
          <w:lang w:bidi="fa-IR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  <w:t xml:space="preserve">معرفی درس: </w:t>
      </w:r>
      <w:r w:rsidR="006F5FAB">
        <w:rPr>
          <w:rFonts w:ascii="Times New Roman" w:hAnsi="Times New Roman" w:cs="Times New Roman" w:hint="cs"/>
          <w:b/>
          <w:bCs/>
          <w:kern w:val="0"/>
          <w:sz w:val="24"/>
          <w:szCs w:val="24"/>
          <w:rtl/>
          <w:lang w:val="en" w:bidi="fa-IR"/>
        </w:rPr>
        <w:t xml:space="preserve">آشنایی با اصول و مفاهیم اساسی و بنیادی روانشناسی در سطح فرد و اجتماع و توسعه سطح دانش و توانایی دانشجویان از طریق بکارگیری اصول روانشناسی در جهت مراقبت های فردی و </w:t>
      </w:r>
      <w:r w:rsidR="005E5484">
        <w:rPr>
          <w:rFonts w:ascii="Times New Roman" w:hAnsi="Times New Roman" w:cs="Times New Roman" w:hint="cs"/>
          <w:b/>
          <w:bCs/>
          <w:kern w:val="0"/>
          <w:sz w:val="24"/>
          <w:szCs w:val="24"/>
          <w:rtl/>
          <w:lang w:val="en" w:bidi="fa-IR"/>
        </w:rPr>
        <w:t>جامعه نگروایجاد نگاه نقادانه به موضوعات مراقبت انسانی از منظر روانشناسی فردی و توجه به هم کنشی  عوامل اجتماعی در سلامت و بیماری</w:t>
      </w:r>
      <w:r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49" w:line="312" w:lineRule="atLeast"/>
        <w:ind w:left="149" w:right="737" w:firstLine="6"/>
        <w:jc w:val="right"/>
        <w:rPr>
          <w:rFonts w:ascii="Times New Roman" w:hAnsi="Times New Roman" w:cs="Times New Roman"/>
          <w:kern w:val="0"/>
          <w:sz w:val="24"/>
          <w:szCs w:val="24"/>
          <w:lang w:bidi="fa-IR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lang w:bidi="fa-IR"/>
        </w:rPr>
        <w:t xml:space="preserve">. </w:t>
      </w:r>
    </w:p>
    <w:p w:rsidR="009E5B3A" w:rsidRPr="00952B63" w:rsidRDefault="009E5B3A" w:rsidP="00952B63">
      <w:pPr>
        <w:widowControl w:val="0"/>
        <w:autoSpaceDE w:val="0"/>
        <w:autoSpaceDN w:val="0"/>
        <w:adjustRightInd w:val="0"/>
        <w:spacing w:after="0" w:line="240" w:lineRule="auto"/>
        <w:ind w:right="211"/>
        <w:rPr>
          <w:rFonts w:ascii="Times New Roman" w:hAnsi="Times New Roman" w:cs="Times New Roman" w:hint="cs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adjustRightInd w:val="0"/>
        <w:spacing w:after="0" w:line="259" w:lineRule="atLeast"/>
        <w:ind w:right="215"/>
        <w:jc w:val="right"/>
        <w:rPr>
          <w:rFonts w:ascii="Calibri" w:hAnsi="Calibri" w:cs="Calibri"/>
          <w:color w:val="000000"/>
          <w:kern w:val="0"/>
          <w:lang w:val="en" w:bidi="fa-IR"/>
        </w:rPr>
      </w:pPr>
    </w:p>
    <w:p w:rsidR="00684583" w:rsidRPr="00C415A9" w:rsidRDefault="00941BDA" w:rsidP="00C415A9">
      <w:pPr>
        <w:widowControl w:val="0"/>
        <w:autoSpaceDE w:val="0"/>
        <w:autoSpaceDN w:val="0"/>
        <w:adjustRightInd w:val="0"/>
        <w:spacing w:after="65" w:line="259" w:lineRule="atLeast"/>
        <w:ind w:right="184"/>
        <w:jc w:val="right"/>
        <w:rPr>
          <w:rFonts w:ascii="Calibri" w:hAnsi="Calibri" w:cs="Calibri"/>
          <w:color w:val="000000"/>
          <w:kern w:val="0"/>
          <w:rtl/>
          <w:lang w:val="en" w:bidi="fa-IR"/>
        </w:rPr>
      </w:pPr>
      <w:r>
        <w:rPr>
          <w:rFonts w:ascii="Times New Roman" w:hAnsi="Times New Roman" w:cs="Times New Roman"/>
          <w:color w:val="000080"/>
          <w:kern w:val="0"/>
          <w:sz w:val="18"/>
          <w:szCs w:val="18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5"/>
          <w:szCs w:val="25"/>
          <w:rtl/>
          <w:lang w:val="en" w:bidi="fa-IR"/>
        </w:rPr>
        <w:t>عناوین کلی این درس شامل موارد زیر می باشد</w:t>
      </w:r>
      <w:r>
        <w:rPr>
          <w:rFonts w:ascii="Calibri" w:hAnsi="Calibri" w:cs="Calibri"/>
          <w:b/>
          <w:bCs/>
          <w:color w:val="000000"/>
          <w:kern w:val="0"/>
          <w:sz w:val="25"/>
          <w:szCs w:val="25"/>
          <w:lang w:bidi="fa-IR"/>
        </w:rPr>
        <w:t xml:space="preserve"> :  </w:t>
      </w:r>
    </w:p>
    <w:p w:rsidR="00684583" w:rsidRPr="00BC480F" w:rsidRDefault="00941BDA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روانشناسی و رویکردهای آن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پایه های عصبی و زیستی رفتار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نظریه های شخصیت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 xml:space="preserve">انگیزش 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هیجان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تعارض و ناکامی</w:t>
      </w:r>
    </w:p>
    <w:p w:rsidR="00A95FCF" w:rsidRPr="00BC480F" w:rsidRDefault="00A95FCF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هوش</w:t>
      </w:r>
    </w:p>
    <w:p w:rsidR="009E5B3A" w:rsidRPr="00BC480F" w:rsidRDefault="00A95FCF" w:rsidP="00952B63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</w:pPr>
      <w:r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ساختار شنا</w:t>
      </w:r>
      <w:r w:rsidR="00952B63" w:rsidRPr="00BC480F">
        <w:rPr>
          <w:rFonts w:asciiTheme="majorHAnsi" w:hAnsiTheme="majorHAnsi" w:cstheme="majorHAnsi"/>
          <w:b/>
          <w:bCs/>
          <w:color w:val="000000"/>
          <w:kern w:val="0"/>
          <w:sz w:val="28"/>
          <w:szCs w:val="28"/>
          <w:rtl/>
          <w:lang w:bidi="fa-IR"/>
        </w:rPr>
        <w:t>ختی در انسان(حس و حافظه و ادراک</w:t>
      </w:r>
    </w:p>
    <w:p w:rsidR="009E5B3A" w:rsidRDefault="009E5B3A" w:rsidP="00952B63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 w:rsidP="00952B63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 w:rsidR="00A42534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>: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952B63" w:rsidRPr="00A42534"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روانشناسی و رویکردهای آن</w:t>
      </w:r>
    </w:p>
    <w:p w:rsidR="009E5B3A" w:rsidRDefault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Calibri"/>
          <w:color w:val="000000"/>
          <w:kern w:val="0"/>
          <w:sz w:val="28"/>
          <w:szCs w:val="28"/>
          <w:rtl/>
          <w:lang w:bidi="fa-IR"/>
        </w:rPr>
      </w:pPr>
    </w:p>
    <w:p w:rsidR="00684583" w:rsidRDefault="00941BDA" w:rsidP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684583" w:rsidRPr="00A265EC" w:rsidRDefault="00044763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 w:rsidRPr="00A265EC">
        <w:rPr>
          <w:rFonts w:ascii="Calibri" w:hAnsi="Calibri" w:cs="Calibri" w:hint="cs"/>
          <w:color w:val="000000"/>
          <w:kern w:val="0"/>
          <w:rtl/>
          <w:lang w:bidi="fa-IR"/>
        </w:rPr>
        <w:t>تاریخچه و رویکردهای روانشناسی</w:t>
      </w:r>
      <w:r w:rsidR="00941BDA" w:rsidRPr="00A265EC">
        <w:rPr>
          <w:rFonts w:ascii="Calibri" w:hAnsi="Calibri" w:cs="Calibri"/>
          <w:color w:val="000000"/>
          <w:kern w:val="0"/>
          <w:lang w:bidi="fa-IR"/>
        </w:rPr>
        <w:t xml:space="preserve"> </w:t>
      </w:r>
    </w:p>
    <w:p w:rsidR="009E5B3A" w:rsidRPr="00A265EC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A265EC">
        <w:rPr>
          <w:rFonts w:ascii="Calibri" w:hAnsi="Calibri" w:cs="Calibri" w:hint="cs"/>
          <w:color w:val="000000"/>
          <w:kern w:val="0"/>
          <w:rtl/>
          <w:lang w:bidi="fa-IR"/>
        </w:rPr>
        <w:t>حوزه های روانشناسی</w:t>
      </w:r>
    </w:p>
    <w:p w:rsidR="00112005" w:rsidRPr="00A265EC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A265EC">
        <w:rPr>
          <w:rFonts w:ascii="Calibri" w:hAnsi="Calibri" w:cs="Calibri" w:hint="cs"/>
          <w:color w:val="000000"/>
          <w:kern w:val="0"/>
          <w:rtl/>
          <w:lang w:bidi="fa-IR"/>
        </w:rPr>
        <w:t>اهداف و فایده  روانشناسی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موضوعات مورد مطالعه در روانشناسی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تعریف روانشناسی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رویکردهای روانشناسی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تعریف روانشناسی فردی و اجتماعی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 xml:space="preserve">مفاهیم روانشناسی اجتماعی 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 xml:space="preserve">نفوذ اجتماعی </w:t>
      </w:r>
    </w:p>
    <w:p w:rsidR="00112005" w:rsidRDefault="00112005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کنش اجتماعی جامعه پذیری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915"/>
        <w:jc w:val="right"/>
        <w:rPr>
          <w:rFonts w:ascii="Calibri" w:hAnsi="Calibri" w:cs="Calibri"/>
          <w:color w:val="000000"/>
          <w:kern w:val="0"/>
          <w:lang w:val="en"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val="en" w:bidi="fa-IR"/>
        </w:rPr>
        <w:t xml:space="preserve"> </w:t>
      </w:r>
    </w:p>
    <w:p w:rsidR="00684583" w:rsidRPr="00F11BB4" w:rsidRDefault="009E5B3A" w:rsidP="00F11BB4">
      <w:pPr>
        <w:widowControl w:val="0"/>
        <w:autoSpaceDE w:val="0"/>
        <w:autoSpaceDN w:val="0"/>
        <w:adjustRightInd w:val="0"/>
        <w:spacing w:after="127" w:line="259" w:lineRule="atLeast"/>
        <w:ind w:right="217"/>
        <w:jc w:val="right"/>
        <w:rPr>
          <w:rFonts w:ascii="Calibri" w:hAnsi="Calibri" w:cs="Calibri"/>
          <w:color w:val="000000"/>
          <w:kern w:val="0"/>
          <w:rtl/>
          <w:lang w:val="en" w:bidi="fa-IR"/>
        </w:rPr>
      </w:pPr>
      <w:r w:rsidRPr="00141A94">
        <w:rPr>
          <w:rFonts w:ascii="Times New Roman" w:hAnsi="Times New Roman" w:cs="Times New Roman" w:hint="cs"/>
          <w:b/>
          <w:bCs/>
          <w:color w:val="000000"/>
          <w:kern w:val="0"/>
          <w:sz w:val="32"/>
          <w:szCs w:val="32"/>
          <w:rtl/>
          <w:lang w:val="en" w:bidi="fa-IR"/>
        </w:rPr>
        <w:t>:</w:t>
      </w:r>
      <w:r w:rsidR="008A2141" w:rsidRPr="00141A94">
        <w:rPr>
          <w:rFonts w:ascii="Times New Roman" w:hAnsi="Times New Roman" w:cs="Times New Roman" w:hint="cs"/>
          <w:b/>
          <w:bCs/>
          <w:color w:val="000000"/>
          <w:kern w:val="0"/>
          <w:sz w:val="32"/>
          <w:szCs w:val="32"/>
          <w:rtl/>
          <w:lang w:val="en" w:bidi="fa-IR"/>
        </w:rPr>
        <w:t xml:space="preserve"> پایه های عصبی و زیستی رفتار</w:t>
      </w:r>
      <w:r w:rsidR="00941BDA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val="en" w:bidi="fa-IR"/>
        </w:rPr>
        <w:t xml:space="preserve"> </w:t>
      </w:r>
      <w:r w:rsidR="00941BDA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>هدف کلی</w:t>
      </w:r>
      <w:r w:rsidR="00941BDA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9E5B3A" w:rsidRDefault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684583" w:rsidRDefault="00941BDA" w:rsidP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9B01BE" w:rsidRDefault="009B01BE" w:rsidP="009B01BE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آناتومی سیستم عصبی</w:t>
      </w:r>
    </w:p>
    <w:p w:rsidR="009B01BE" w:rsidRDefault="009B01BE" w:rsidP="009B01BE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سیستم عصبی مرکزی(مغز و مخ و قشر مخ)</w:t>
      </w:r>
    </w:p>
    <w:p w:rsidR="009B01BE" w:rsidRDefault="009B01BE" w:rsidP="009B01BE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بخش های قشر مخ و عملکردهای آن</w:t>
      </w:r>
    </w:p>
    <w:p w:rsidR="009B01BE" w:rsidRDefault="00FB6031" w:rsidP="009B01BE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نیمکره های مغز</w:t>
      </w:r>
    </w:p>
    <w:p w:rsidR="00FB6031" w:rsidRDefault="00FB6031" w:rsidP="00FB6031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بخش زیر قشری</w:t>
      </w:r>
    </w:p>
    <w:p w:rsidR="00FB6031" w:rsidRDefault="00FB6031" w:rsidP="00FB6031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سیستم اعصاب محیطی(اعصاب پیکری،اعصاب آوران و اعصاب وابران)</w:t>
      </w:r>
    </w:p>
    <w:p w:rsidR="00FB6031" w:rsidRDefault="004B2548" w:rsidP="00FB6031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اعصاب خود مختار</w:t>
      </w:r>
    </w:p>
    <w:p w:rsidR="004B2548" w:rsidRDefault="004B2548" w:rsidP="004B2548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سلول های تشکیل دهنده سیستم عصبی</w:t>
      </w:r>
    </w:p>
    <w:p w:rsidR="004B2548" w:rsidRDefault="004B2548" w:rsidP="004B2548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سیناپس</w:t>
      </w:r>
    </w:p>
    <w:p w:rsidR="004B2548" w:rsidRDefault="00D07F7E" w:rsidP="004B2548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فیزیولوژی اعصاب</w:t>
      </w:r>
    </w:p>
    <w:p w:rsidR="00D07F7E" w:rsidRDefault="00D07F7E" w:rsidP="00D07F7E">
      <w:pPr>
        <w:widowControl w:val="0"/>
        <w:autoSpaceDE w:val="0"/>
        <w:autoSpaceDN w:val="0"/>
        <w:bidi/>
        <w:adjustRightInd w:val="0"/>
        <w:spacing w:after="36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سیستم هورمونی</w:t>
      </w:r>
    </w:p>
    <w:p w:rsidR="00D87003" w:rsidRDefault="00941BDA" w:rsidP="00D07F7E">
      <w:pPr>
        <w:widowControl w:val="0"/>
        <w:autoSpaceDE w:val="0"/>
        <w:autoSpaceDN w:val="0"/>
        <w:adjustRightInd w:val="0"/>
        <w:spacing w:after="0" w:line="259" w:lineRule="atLeast"/>
        <w:ind w:right="500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Pr="00D87003" w:rsidRDefault="00D07F7E" w:rsidP="00A37FB2">
      <w:pPr>
        <w:widowControl w:val="0"/>
        <w:tabs>
          <w:tab w:val="left" w:pos="14750"/>
          <w:tab w:val="right" w:pos="15794"/>
        </w:tabs>
        <w:autoSpaceDE w:val="0"/>
        <w:autoSpaceDN w:val="0"/>
        <w:adjustRightInd w:val="0"/>
        <w:spacing w:after="326" w:line="259" w:lineRule="atLeast"/>
        <w:ind w:right="928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ab/>
      </w:r>
      <w:r w:rsidR="00A37FB2">
        <w:rPr>
          <w:rFonts w:ascii="Calibri" w:hAnsi="Calibri" w:cs="Calibri" w:hint="cs"/>
          <w:b/>
          <w:bCs/>
          <w:color w:val="000000"/>
          <w:kern w:val="0"/>
          <w:sz w:val="24"/>
          <w:szCs w:val="24"/>
          <w:rtl/>
          <w:lang w:bidi="fa-IR"/>
        </w:rPr>
        <w:t>شخصیت</w:t>
      </w:r>
      <w:r w:rsidR="00A37FB2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ab/>
      </w:r>
      <w:r w:rsidR="00941BDA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 w:rsidR="009E5B3A">
        <w:rPr>
          <w:rFonts w:ascii="Calibri" w:hAnsi="Calibri" w:cs="Calibri" w:hint="cs"/>
          <w:b/>
          <w:bCs/>
          <w:color w:val="000000"/>
          <w:kern w:val="0"/>
          <w:sz w:val="24"/>
          <w:szCs w:val="24"/>
          <w:rtl/>
          <w:lang w:bidi="fa-IR"/>
        </w:rPr>
        <w:t>:</w:t>
      </w:r>
      <w:r w:rsidR="00941BDA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684583" w:rsidRDefault="00A37FB2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تعریف شخیت</w:t>
      </w:r>
    </w:p>
    <w:p w:rsidR="00A37FB2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عوامل بوجود آورنده شخصت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تفاوت های فردی در شخصیت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تاثیر وراثت بر شخصیت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عوامل محیطی اثر گذار بر شخصیت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شخصیت از دیدگاه آیزنک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الگوهای شخصیتی</w:t>
      </w:r>
    </w:p>
    <w:p w:rsidR="006C7691" w:rsidRDefault="006C7691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شخصیت از دیدگاه اسلام</w:t>
      </w:r>
    </w:p>
    <w:p w:rsidR="006C7691" w:rsidRDefault="00903548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آزمون عینی شخصیت</w:t>
      </w:r>
    </w:p>
    <w:p w:rsidR="009E5B3A" w:rsidRDefault="009E5B3A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9" w:line="259" w:lineRule="atLeast"/>
        <w:ind w:right="91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214" w:line="259" w:lineRule="atLeast"/>
        <w:ind w:left="458" w:hanging="39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9E5B3A"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>:</w:t>
      </w:r>
      <w:r w:rsidR="003D3941">
        <w:rPr>
          <w:rFonts w:ascii="Calibri" w:hAnsi="Calibri" w:cs="Times New Roman" w:hint="cs"/>
          <w:color w:val="000000"/>
          <w:kern w:val="0"/>
          <w:rtl/>
          <w:lang w:bidi="fa-IR"/>
        </w:rPr>
        <w:t xml:space="preserve"> </w:t>
      </w:r>
      <w:r w:rsidR="003D3941" w:rsidRPr="00F641B5"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انگیزش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Wingdings" w:hAnsi="Wingdings" w:cs="Wingdings"/>
          <w:color w:val="000000"/>
          <w:kern w:val="0"/>
          <w:sz w:val="24"/>
          <w:szCs w:val="24"/>
          <w:lang w:val="en" w:bidi="fa-IR"/>
        </w:rPr>
        <w:t></w:t>
      </w:r>
      <w:r>
        <w:rPr>
          <w:rFonts w:ascii="Arial" w:hAnsi="Arial" w:cs="Arial"/>
          <w:color w:val="000000"/>
          <w:kern w:val="0"/>
          <w:sz w:val="24"/>
          <w:szCs w:val="24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>دانشجو  در پایان دوره باید بتواند: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 </w:t>
      </w:r>
    </w:p>
    <w:p w:rsidR="003D3941" w:rsidRDefault="00252CA1" w:rsidP="003D394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تعریف انگیزه و انگیزش</w:t>
      </w:r>
    </w:p>
    <w:p w:rsidR="00252CA1" w:rsidRDefault="00252CA1" w:rsidP="00252CA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طبقه بندی انگیزه ها</w:t>
      </w:r>
    </w:p>
    <w:p w:rsidR="00252CA1" w:rsidRDefault="00252CA1" w:rsidP="00252CA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نیازهای فطری</w:t>
      </w:r>
    </w:p>
    <w:p w:rsidR="00252CA1" w:rsidRDefault="00252CA1" w:rsidP="00252CA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انگیزه های اکتسابی</w:t>
      </w:r>
    </w:p>
    <w:p w:rsidR="00252CA1" w:rsidRDefault="00252CA1" w:rsidP="00252CA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نظریه های انگیزش</w:t>
      </w:r>
    </w:p>
    <w:p w:rsidR="00252CA1" w:rsidRDefault="00252CA1" w:rsidP="00252CA1">
      <w:pPr>
        <w:widowControl w:val="0"/>
        <w:autoSpaceDE w:val="0"/>
        <w:autoSpaceDN w:val="0"/>
        <w:bidi/>
        <w:adjustRightInd w:val="0"/>
        <w:spacing w:after="25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سلسله مراتب نیازهای مازلو</w:t>
      </w:r>
    </w:p>
    <w:p w:rsidR="009E5B3A" w:rsidRDefault="009E5B3A" w:rsidP="008C718A">
      <w:pPr>
        <w:widowControl w:val="0"/>
        <w:autoSpaceDE w:val="0"/>
        <w:autoSpaceDN w:val="0"/>
        <w:adjustRightInd w:val="0"/>
        <w:spacing w:after="81" w:line="259" w:lineRule="atLeast"/>
        <w:ind w:right="215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214" w:line="259" w:lineRule="atLeast"/>
        <w:ind w:left="78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Wingdings" w:hAnsi="Wingdings" w:cs="Wingdings"/>
          <w:color w:val="000000"/>
          <w:kern w:val="0"/>
          <w:sz w:val="24"/>
          <w:szCs w:val="24"/>
          <w:lang w:val="en" w:bidi="fa-IR"/>
        </w:rPr>
        <w:t></w:t>
      </w:r>
      <w:r>
        <w:rPr>
          <w:rFonts w:ascii="Arial" w:hAnsi="Arial" w:cs="Arial"/>
          <w:color w:val="000000"/>
          <w:kern w:val="0"/>
          <w:sz w:val="24"/>
          <w:szCs w:val="24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>هدف کلی</w:t>
      </w:r>
      <w:r w:rsidR="0091306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>:</w:t>
      </w:r>
      <w:r w:rsidR="00913067"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  <w:r w:rsidR="0058780D" w:rsidRPr="00F641B5">
        <w:rPr>
          <w:rFonts w:ascii="Times New Roman" w:hAnsi="Times New Roman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هیجان</w:t>
      </w:r>
      <w:r w:rsidRPr="00F641B5">
        <w:rPr>
          <w:rFonts w:ascii="Times New Roman" w:hAnsi="Times New Roman" w:cs="Times New Roman"/>
          <w:b/>
          <w:bCs/>
          <w:color w:val="000000"/>
          <w:kern w:val="0"/>
          <w:sz w:val="32"/>
          <w:szCs w:val="32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Wingdings" w:hAnsi="Wingdings" w:cs="Wingdings"/>
          <w:color w:val="000000"/>
          <w:kern w:val="0"/>
          <w:sz w:val="24"/>
          <w:szCs w:val="24"/>
          <w:lang w:val="en" w:bidi="fa-IR"/>
        </w:rPr>
        <w:t></w:t>
      </w:r>
      <w:r>
        <w:rPr>
          <w:rFonts w:ascii="Arial" w:hAnsi="Arial" w:cs="Arial"/>
          <w:color w:val="000000"/>
          <w:kern w:val="0"/>
          <w:sz w:val="24"/>
          <w:szCs w:val="24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 xml:space="preserve">دانشجو  در پایان دوره باید بتواند: </w:t>
      </w:r>
    </w:p>
    <w:p w:rsidR="0058780D" w:rsidRDefault="0058780D" w:rsidP="0058780D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تعریف هیجان</w:t>
      </w:r>
    </w:p>
    <w:p w:rsidR="0058780D" w:rsidRDefault="0058780D" w:rsidP="0058780D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ویژگی های هیجان</w:t>
      </w:r>
    </w:p>
    <w:p w:rsidR="0058780D" w:rsidRDefault="0058780D" w:rsidP="0058780D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مراحل ایجاد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ابعاد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عوامل موثر بر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اساس عصبی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بررسی نقش و اثر سیستم سمپاتیک در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نقش رشد در هیجان</w:t>
      </w:r>
    </w:p>
    <w:p w:rsidR="00B53E8C" w:rsidRDefault="00B53E8C" w:rsidP="00B53E8C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انواع هیجان</w:t>
      </w:r>
    </w:p>
    <w:p w:rsidR="00AE154B" w:rsidRDefault="00AE154B" w:rsidP="00AE154B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انواع واکنش های هیجانی</w:t>
      </w:r>
    </w:p>
    <w:p w:rsidR="00AE154B" w:rsidRDefault="00AE154B" w:rsidP="00AE154B">
      <w:pPr>
        <w:widowControl w:val="0"/>
        <w:autoSpaceDE w:val="0"/>
        <w:autoSpaceDN w:val="0"/>
        <w:bidi/>
        <w:adjustRightInd w:val="0"/>
        <w:spacing w:after="79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Times New Roman" w:hint="cs"/>
          <w:color w:val="000000"/>
          <w:kern w:val="0"/>
          <w:rtl/>
          <w:lang w:val="en" w:bidi="fa-IR"/>
        </w:rPr>
        <w:t>هیجانات و صدمات مغزی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59" w:lineRule="atLeast"/>
        <w:ind w:right="924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924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161" w:line="259" w:lineRule="atLeast"/>
        <w:ind w:left="13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8"/>
          <w:szCs w:val="28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val="en" w:bidi="fa-IR"/>
        </w:rPr>
        <w:t>هدف کلی</w:t>
      </w: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C168F5" w:rsidRPr="00C168F5">
        <w:rPr>
          <w:rFonts w:ascii="Calibri" w:hAnsi="Calibri" w:cs="Times New Roman" w:hint="cs"/>
          <w:b/>
          <w:bCs/>
          <w:color w:val="000000"/>
          <w:kern w:val="0"/>
          <w:sz w:val="36"/>
          <w:szCs w:val="36"/>
          <w:rtl/>
          <w:lang w:bidi="fa-IR"/>
        </w:rPr>
        <w:t xml:space="preserve">: </w:t>
      </w:r>
      <w:r w:rsidR="00C168F5" w:rsidRPr="00F641B5"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تعارض و ناکامی</w:t>
      </w:r>
    </w:p>
    <w:p w:rsidR="00684583" w:rsidRDefault="00684583">
      <w:pPr>
        <w:keepNext/>
        <w:keepLines/>
        <w:widowControl w:val="0"/>
        <w:autoSpaceDE w:val="0"/>
        <w:autoSpaceDN w:val="0"/>
        <w:bidi/>
        <w:adjustRightInd w:val="0"/>
        <w:spacing w:after="0" w:line="259" w:lineRule="atLeast"/>
        <w:ind w:left="157" w:hanging="10"/>
        <w:rPr>
          <w:rFonts w:ascii="Calibri" w:hAnsi="Calibri" w:cs="Times New Roman"/>
          <w:b/>
          <w:bCs/>
          <w:color w:val="000000"/>
          <w:kern w:val="0"/>
          <w:sz w:val="36"/>
          <w:szCs w:val="36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48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D727D6" w:rsidRDefault="00D727D6" w:rsidP="00D727D6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تعریف ناکامی</w:t>
      </w:r>
    </w:p>
    <w:p w:rsidR="00D727D6" w:rsidRDefault="00D727D6" w:rsidP="00D727D6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عوامل ایجاد ناکامی</w:t>
      </w:r>
    </w:p>
    <w:p w:rsidR="00D727D6" w:rsidRDefault="00D727D6" w:rsidP="00D727D6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تحمل ناکامی</w:t>
      </w:r>
    </w:p>
    <w:p w:rsidR="00D727D6" w:rsidRDefault="00D727D6" w:rsidP="00D727D6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 xml:space="preserve">تعریف </w:t>
      </w:r>
      <w:r w:rsidR="001E15E7">
        <w:rPr>
          <w:rFonts w:ascii="Calibri" w:hAnsi="Calibri" w:cs="Times New Roman" w:hint="cs"/>
          <w:color w:val="000000"/>
          <w:kern w:val="0"/>
          <w:rtl/>
          <w:lang w:bidi="fa-IR"/>
        </w:rPr>
        <w:t>تعارض</w:t>
      </w:r>
    </w:p>
    <w:p w:rsidR="001E15E7" w:rsidRDefault="001E15E7" w:rsidP="001E15E7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موقعیت های تعارض برانگیز</w:t>
      </w:r>
    </w:p>
    <w:p w:rsidR="001E15E7" w:rsidRDefault="001E15E7" w:rsidP="001E15E7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نتایج تعارض و ناکامی</w:t>
      </w:r>
    </w:p>
    <w:p w:rsidR="001E15E7" w:rsidRDefault="00B07316" w:rsidP="001E15E7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واکنش افراد در مقابل تعارض و ناکامی</w:t>
      </w:r>
    </w:p>
    <w:p w:rsidR="009E5B3A" w:rsidRPr="00BA481A" w:rsidRDefault="001D4610" w:rsidP="00BA481A">
      <w:pPr>
        <w:widowControl w:val="0"/>
        <w:autoSpaceDE w:val="0"/>
        <w:autoSpaceDN w:val="0"/>
        <w:bidi/>
        <w:adjustRightInd w:val="0"/>
        <w:spacing w:after="46" w:line="269" w:lineRule="atLeast"/>
        <w:ind w:left="10" w:right="658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انواع مکانیسم های دفاعی</w:t>
      </w:r>
    </w:p>
    <w:p w:rsidR="009E5B3A" w:rsidRDefault="009E5B3A" w:rsidP="00BA481A">
      <w:pPr>
        <w:widowControl w:val="0"/>
        <w:autoSpaceDE w:val="0"/>
        <w:autoSpaceDN w:val="0"/>
        <w:adjustRightInd w:val="0"/>
        <w:spacing w:after="79" w:line="259" w:lineRule="atLeast"/>
        <w:ind w:right="215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79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215" w:line="259" w:lineRule="atLeast"/>
        <w:ind w:left="488" w:hanging="39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FC7F35" w:rsidRPr="006F4DE9">
        <w:rPr>
          <w:rFonts w:ascii="Calibri" w:hAnsi="Calibri" w:cs="Times New Roman" w:hint="cs"/>
          <w:b/>
          <w:bCs/>
          <w:color w:val="000000"/>
          <w:kern w:val="0"/>
          <w:sz w:val="44"/>
          <w:szCs w:val="44"/>
          <w:rtl/>
          <w:lang w:bidi="fa-IR"/>
        </w:rPr>
        <w:t xml:space="preserve">: </w:t>
      </w:r>
      <w:r w:rsidR="00FC7F35" w:rsidRPr="00F641B5"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هوش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519" w:hanging="39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تعاریف هوش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ویژگی های افراد باهوش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رشد شناختی پیاژه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هوش از دیدگاه کتل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هب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هوش چندگانه گاردنر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گیلفورد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عوامل سازنده هوش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اسپیرمن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نظریه ترستون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سنجش هوش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مراحل هوش</w:t>
      </w:r>
    </w:p>
    <w:p w:rsidR="00FC7F35" w:rsidRDefault="00FC7F35" w:rsidP="00FC7F3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 w:hint="cs"/>
          <w:color w:val="000000"/>
          <w:kern w:val="0"/>
          <w:rtl/>
          <w:lang w:bidi="fa-IR"/>
        </w:rPr>
      </w:pPr>
      <w:r>
        <w:rPr>
          <w:rFonts w:ascii="Calibri" w:hAnsi="Calibri" w:cs="Times New Roman" w:hint="cs"/>
          <w:color w:val="000000"/>
          <w:kern w:val="0"/>
          <w:rtl/>
          <w:lang w:bidi="fa-IR"/>
        </w:rPr>
        <w:t>مفهوم هوشبهر</w:t>
      </w:r>
    </w:p>
    <w:p w:rsidR="009E5B3A" w:rsidRDefault="009E5B3A" w:rsidP="00DB06EA">
      <w:pPr>
        <w:widowControl w:val="0"/>
        <w:autoSpaceDE w:val="0"/>
        <w:autoSpaceDN w:val="0"/>
        <w:adjustRightInd w:val="0"/>
        <w:spacing w:after="124" w:line="259" w:lineRule="atLeast"/>
        <w:ind w:right="145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DB06EA">
      <w:pPr>
        <w:widowControl w:val="0"/>
        <w:autoSpaceDE w:val="0"/>
        <w:autoSpaceDN w:val="0"/>
        <w:adjustRightInd w:val="0"/>
        <w:spacing w:after="124" w:line="259" w:lineRule="atLeast"/>
        <w:ind w:right="145"/>
        <w:jc w:val="center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124" w:line="259" w:lineRule="atLeast"/>
        <w:ind w:right="14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Pr="006F4DE9" w:rsidRDefault="00941BDA">
      <w:pPr>
        <w:widowControl w:val="0"/>
        <w:autoSpaceDE w:val="0"/>
        <w:autoSpaceDN w:val="0"/>
        <w:bidi/>
        <w:adjustRightInd w:val="0"/>
        <w:spacing w:after="79" w:line="259" w:lineRule="atLeast"/>
        <w:ind w:left="519" w:hanging="390"/>
        <w:rPr>
          <w:rFonts w:ascii="Calibri" w:hAnsi="Calibri" w:cs="Times New Roman" w:hint="cs"/>
          <w:b/>
          <w:bCs/>
          <w:color w:val="000000"/>
          <w:kern w:val="0"/>
          <w:sz w:val="36"/>
          <w:szCs w:val="36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6F4DE9" w:rsidRPr="006F4DE9">
        <w:rPr>
          <w:rFonts w:ascii="Calibri" w:hAnsi="Calibri" w:cs="Times New Roman" w:hint="cs"/>
          <w:b/>
          <w:bCs/>
          <w:color w:val="000000"/>
          <w:kern w:val="0"/>
          <w:sz w:val="44"/>
          <w:szCs w:val="44"/>
          <w:rtl/>
          <w:lang w:bidi="fa-IR"/>
        </w:rPr>
        <w:t>:</w:t>
      </w:r>
      <w:r w:rsidR="006F4DE9">
        <w:rPr>
          <w:rFonts w:ascii="Calibri" w:hAnsi="Calibri" w:cs="Times New Roman" w:hint="cs"/>
          <w:color w:val="000000"/>
          <w:kern w:val="0"/>
          <w:rtl/>
          <w:lang w:bidi="fa-IR"/>
        </w:rPr>
        <w:t xml:space="preserve"> </w:t>
      </w:r>
      <w:r w:rsidR="001365F8" w:rsidRPr="001365F8"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bidi="fa-IR"/>
        </w:rPr>
        <w:t>ساختار شناختی در انسان</w:t>
      </w:r>
    </w:p>
    <w:p w:rsidR="009E5B3A" w:rsidRDefault="009E5B3A" w:rsidP="00E00773">
      <w:pPr>
        <w:widowControl w:val="0"/>
        <w:autoSpaceDE w:val="0"/>
        <w:autoSpaceDN w:val="0"/>
        <w:bidi/>
        <w:adjustRightInd w:val="0"/>
        <w:spacing w:after="71" w:line="259" w:lineRule="atLeast"/>
        <w:ind w:left="500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684583" w:rsidRDefault="00941BDA" w:rsidP="009E5B3A">
      <w:pPr>
        <w:widowControl w:val="0"/>
        <w:autoSpaceDE w:val="0"/>
        <w:autoSpaceDN w:val="0"/>
        <w:bidi/>
        <w:adjustRightInd w:val="0"/>
        <w:spacing w:after="71" w:line="259" w:lineRule="atLeast"/>
        <w:ind w:left="500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1365F8" w:rsidRPr="00F641B5" w:rsidRDefault="00BD7F5B" w:rsidP="001365F8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F641B5">
        <w:rPr>
          <w:rFonts w:ascii="Calibri" w:hAnsi="Calibri" w:cs="Calibri" w:hint="cs"/>
          <w:color w:val="000000"/>
          <w:kern w:val="0"/>
          <w:rtl/>
          <w:lang w:bidi="fa-IR"/>
        </w:rPr>
        <w:t>حافظه</w:t>
      </w:r>
    </w:p>
    <w:p w:rsidR="00BD7F5B" w:rsidRPr="00F641B5" w:rsidRDefault="00BD7F5B" w:rsidP="00BD7F5B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F641B5">
        <w:rPr>
          <w:rFonts w:ascii="Calibri" w:hAnsi="Calibri" w:cs="Calibri" w:hint="cs"/>
          <w:color w:val="000000"/>
          <w:kern w:val="0"/>
          <w:rtl/>
          <w:lang w:bidi="fa-IR"/>
        </w:rPr>
        <w:t>انواع حافظه</w:t>
      </w:r>
    </w:p>
    <w:p w:rsidR="00BD7F5B" w:rsidRPr="00F641B5" w:rsidRDefault="00BD7F5B" w:rsidP="00BD7F5B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F641B5">
        <w:rPr>
          <w:rFonts w:ascii="Calibri" w:hAnsi="Calibri" w:cs="Calibri" w:hint="cs"/>
          <w:color w:val="000000"/>
          <w:kern w:val="0"/>
          <w:rtl/>
          <w:lang w:bidi="fa-IR"/>
        </w:rPr>
        <w:t>مراحل حافظه</w:t>
      </w:r>
    </w:p>
    <w:p w:rsidR="00BD7F5B" w:rsidRPr="00F641B5" w:rsidRDefault="00BD7F5B" w:rsidP="00BD7F5B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F641B5">
        <w:rPr>
          <w:rFonts w:ascii="Calibri" w:hAnsi="Calibri" w:cs="Calibri" w:hint="cs"/>
          <w:color w:val="000000"/>
          <w:kern w:val="0"/>
          <w:rtl/>
          <w:lang w:bidi="fa-IR"/>
        </w:rPr>
        <w:t>فراموشی</w:t>
      </w:r>
    </w:p>
    <w:p w:rsidR="009E5B3A" w:rsidRPr="00F641B5" w:rsidRDefault="00F641B5" w:rsidP="00F641B5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 w:hint="cs"/>
          <w:color w:val="000000"/>
          <w:kern w:val="0"/>
          <w:rtl/>
          <w:lang w:bidi="fa-IR"/>
        </w:rPr>
      </w:pPr>
      <w:r w:rsidRPr="00F641B5">
        <w:rPr>
          <w:rFonts w:ascii="Calibri" w:hAnsi="Calibri" w:cs="Calibri" w:hint="cs"/>
          <w:color w:val="000000"/>
          <w:kern w:val="0"/>
          <w:rtl/>
          <w:lang w:bidi="fa-IR"/>
        </w:rPr>
        <w:t>روش های بهبود بخشیدن حافظه</w:t>
      </w:r>
    </w:p>
    <w:p w:rsidR="00684583" w:rsidRDefault="00684583">
      <w:pPr>
        <w:widowControl w:val="0"/>
        <w:autoSpaceDE w:val="0"/>
        <w:autoSpaceDN w:val="0"/>
        <w:adjustRightInd w:val="0"/>
        <w:spacing w:after="30" w:line="259" w:lineRule="atLeast"/>
        <w:ind w:right="553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Pr="00F65685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  <w:r>
        <w:rPr>
          <w:rFonts w:ascii="Times New Roman" w:hAnsi="Times New Roman" w:cs="Times New Roman" w:hint="cs"/>
          <w:color w:val="000000"/>
          <w:kern w:val="0"/>
          <w:sz w:val="24"/>
          <w:szCs w:val="24"/>
          <w:rtl/>
          <w:lang w:bidi="fa-IR"/>
        </w:rPr>
        <w:t>:</w:t>
      </w: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</w:p>
    <w:p w:rsidR="00684583" w:rsidRPr="00527EA7" w:rsidRDefault="00941BD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30"/>
          <w:szCs w:val="30"/>
          <w:rtl/>
          <w:lang w:bidi="fa-IR"/>
        </w:rPr>
        <w:t>امکانات آموزشی</w:t>
      </w:r>
      <w:r>
        <w:rPr>
          <w:rFonts w:ascii="Calibri" w:hAnsi="Calibri" w:cs="Calibri"/>
          <w:b/>
          <w:bCs/>
          <w:color w:val="000000"/>
          <w:kern w:val="0"/>
          <w:sz w:val="30"/>
          <w:szCs w:val="30"/>
          <w:lang w:bidi="fa-IR"/>
        </w:rPr>
        <w:t xml:space="preserve">:  </w:t>
      </w:r>
    </w:p>
    <w:p w:rsidR="00684583" w:rsidRPr="0063655C" w:rsidRDefault="00941BDA" w:rsidP="0063655C">
      <w:pPr>
        <w:widowControl w:val="0"/>
        <w:autoSpaceDE w:val="0"/>
        <w:autoSpaceDN w:val="0"/>
        <w:adjustRightInd w:val="0"/>
        <w:spacing w:after="0" w:line="259" w:lineRule="atLeast"/>
        <w:ind w:right="217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9E5B3A" w:rsidRDefault="00BC480F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/>
          <w:color w:val="000000"/>
          <w:kern w:val="0"/>
          <w:sz w:val="28"/>
          <w:szCs w:val="28"/>
          <w:rtl/>
          <w:lang w:val="en" w:bidi="fa-IR"/>
        </w:rPr>
      </w:pPr>
      <w:r>
        <w:rPr>
          <w:rFonts w:ascii="Calibri" w:hAnsi="Calibri" w:cs="Calibri" w:hint="cs"/>
          <w:color w:val="000000"/>
          <w:kern w:val="0"/>
          <w:sz w:val="24"/>
          <w:szCs w:val="24"/>
          <w:rtl/>
          <w:lang w:val="en" w:bidi="fa-IR"/>
        </w:rPr>
        <w:t xml:space="preserve">  </w:t>
      </w:r>
      <w:r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  <w:r w:rsidR="009E5B3A">
        <w:rPr>
          <w:rFonts w:ascii="Calibri" w:hAnsi="Calibri" w:cs="Calibri" w:hint="cs"/>
          <w:color w:val="000000"/>
          <w:kern w:val="0"/>
          <w:sz w:val="24"/>
          <w:szCs w:val="24"/>
          <w:rtl/>
          <w:lang w:val="en" w:bidi="fa-IR"/>
        </w:rPr>
        <w:t>:</w:t>
      </w:r>
      <w:r w:rsidR="00941BDA">
        <w:rPr>
          <w:rFonts w:ascii="Calibri" w:hAnsi="Calibri" w:cs="Calibri"/>
          <w:color w:val="000000"/>
          <w:kern w:val="0"/>
          <w:sz w:val="24"/>
          <w:szCs w:val="24"/>
          <w:lang w:val="en" w:bidi="fa-IR"/>
        </w:rPr>
        <w:t xml:space="preserve"> </w:t>
      </w:r>
      <w:r w:rsidR="00941BDA">
        <w:rPr>
          <w:rFonts w:ascii="Calibri" w:hAnsi="Calibri" w:cs="Calibri"/>
          <w:color w:val="000000"/>
          <w:kern w:val="0"/>
          <w:sz w:val="28"/>
          <w:szCs w:val="28"/>
          <w:rtl/>
          <w:lang w:val="en" w:bidi="fa-IR"/>
        </w:rPr>
        <w:t>منابع درسی</w:t>
      </w:r>
    </w:p>
    <w:p w:rsidR="00BC480F" w:rsidRDefault="00BC480F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/>
          <w:color w:val="000000"/>
          <w:kern w:val="0"/>
          <w:sz w:val="28"/>
          <w:szCs w:val="28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  <w:t>کتاب روانشناسی فردی و اجتماعی دکتر حمید حجتی</w:t>
      </w:r>
    </w:p>
    <w:p w:rsidR="00BC480F" w:rsidRDefault="007D3D29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  <w:t>کتاب روانشناشی رشد ترجمه خویی نژاد</w:t>
      </w:r>
    </w:p>
    <w:p w:rsidR="007D3D29" w:rsidRDefault="007D3D29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  <w:t>کتاب روانشناسی عمومی حمزه گنجی</w:t>
      </w:r>
    </w:p>
    <w:p w:rsidR="007D3D29" w:rsidRDefault="007D3D29" w:rsidP="007D3D29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sz w:val="28"/>
          <w:szCs w:val="28"/>
          <w:rtl/>
          <w:lang w:bidi="fa-IR"/>
        </w:rPr>
        <w:t xml:space="preserve">کتاب روش های پرورشی نوین دکتر علی اکبر سیف </w:t>
      </w:r>
    </w:p>
    <w:p w:rsidR="00684583" w:rsidRPr="00336D68" w:rsidRDefault="00941BDA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 w:rsidP="002C2F29">
      <w:pPr>
        <w:widowControl w:val="0"/>
        <w:autoSpaceDE w:val="0"/>
        <w:autoSpaceDN w:val="0"/>
        <w:bidi/>
        <w:adjustRightInd w:val="0"/>
        <w:spacing w:after="0" w:line="259" w:lineRule="atLeast"/>
        <w:ind w:right="6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7667" w:type="dxa"/>
        <w:tblInd w:w="91" w:type="dxa"/>
        <w:tblLayout w:type="fixed"/>
        <w:tblCellMar>
          <w:left w:w="77" w:type="dxa"/>
          <w:right w:w="77" w:type="dxa"/>
        </w:tblCellMar>
        <w:tblLook w:val="0000" w:firstRow="0" w:lastRow="0" w:firstColumn="0" w:lastColumn="0" w:noHBand="0" w:noVBand="0"/>
      </w:tblPr>
      <w:tblGrid>
        <w:gridCol w:w="7667"/>
      </w:tblGrid>
      <w:tr w:rsidR="00E02488" w:rsidTr="00E02488">
        <w:trPr>
          <w:trHeight w:val="644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E02488" w:rsidP="00270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Calibri" w:hAnsi="Calibri" w:cs="Calibri"/>
                <w:kern w:val="0"/>
                <w:lang w:bidi="fa-IR"/>
              </w:rPr>
            </w:pPr>
          </w:p>
        </w:tc>
      </w:tr>
      <w:tr w:rsidR="00E02488" w:rsidTr="00E02488">
        <w:trPr>
          <w:trHeight w:val="365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E02488" w:rsidP="00D025C0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Calibri" w:hAnsi="Calibri" w:cs="Times New Roman"/>
                <w:kern w:val="0"/>
                <w:rtl/>
                <w:lang w:bidi="fa-IR"/>
              </w:rPr>
            </w:pPr>
          </w:p>
        </w:tc>
      </w:tr>
      <w:tr w:rsidR="00E02488" w:rsidTr="00E02488">
        <w:trPr>
          <w:trHeight w:val="1070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E02488" w:rsidP="00270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1"/>
              <w:rPr>
                <w:rFonts w:ascii="Calibri" w:hAnsi="Calibri" w:cs="Calibri"/>
                <w:kern w:val="0"/>
                <w:lang w:bidi="fa-IR"/>
              </w:rPr>
            </w:pPr>
          </w:p>
        </w:tc>
      </w:tr>
    </w:tbl>
    <w:p w:rsidR="00684583" w:rsidRDefault="00941BDA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4D5295" w:rsidRDefault="00430EBC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ارزشیابی دانشجویا</w:t>
      </w:r>
      <w:r w:rsidR="00094C53"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ن</w:t>
      </w:r>
    </w:p>
    <w:p w:rsidR="00F5361F" w:rsidRDefault="00F5361F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</w:pPr>
    </w:p>
    <w:p w:rsidR="00F5361F" w:rsidRDefault="00F5361F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rtl/>
          <w:lang w:val="pt-PT" w:bidi="fa-IR"/>
        </w:rPr>
      </w:pPr>
      <w:bookmarkStart w:id="0" w:name="_GoBack"/>
      <w:bookmarkEnd w:id="0"/>
    </w:p>
    <w:p w:rsidR="00F5361F" w:rsidRPr="00F5361F" w:rsidRDefault="00F5361F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rtl/>
          <w:lang w:val="pt-PT" w:bidi="fa-IR"/>
        </w:rPr>
      </w:pPr>
      <w:r w:rsidRPr="00F5361F"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rtl/>
          <w:lang w:val="pt-PT" w:bidi="fa-IR"/>
        </w:rPr>
        <w:t>حضور فعال و منظم در کلاس</w:t>
      </w:r>
    </w:p>
    <w:p w:rsidR="00F5361F" w:rsidRPr="00F5361F" w:rsidRDefault="00F5361F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rtl/>
          <w:lang w:val="pt-PT" w:bidi="fa-IR"/>
        </w:rPr>
      </w:pPr>
      <w:r w:rsidRPr="00F5361F"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rtl/>
          <w:lang w:val="pt-PT" w:bidi="fa-IR"/>
        </w:rPr>
        <w:t>آزمون کتبی</w:t>
      </w:r>
    </w:p>
    <w:p w:rsidR="00F5361F" w:rsidRPr="00F5361F" w:rsidRDefault="00F5361F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lang w:bidi="fa-IR"/>
        </w:rPr>
      </w:pPr>
      <w:r w:rsidRPr="00F5361F">
        <w:rPr>
          <w:rFonts w:asciiTheme="majorHAnsi" w:hAnsiTheme="majorHAnsi" w:cstheme="majorHAnsi"/>
          <w:b/>
          <w:bCs/>
          <w:color w:val="000000"/>
          <w:kern w:val="0"/>
          <w:sz w:val="24"/>
          <w:szCs w:val="24"/>
          <w:rtl/>
          <w:lang w:val="pt-PT" w:bidi="fa-IR"/>
        </w:rPr>
        <w:t>آزمون تعاملی</w:t>
      </w:r>
    </w:p>
    <w:p w:rsidR="00282B10" w:rsidRDefault="00282B10" w:rsidP="00282B10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center"/>
        <w:rPr>
          <w:rFonts w:ascii="Calibri" w:hAnsi="Calibri" w:cs="Times New Roman"/>
          <w:color w:val="000000"/>
          <w:kern w:val="0"/>
          <w:lang w:bidi="fa-IR"/>
        </w:rPr>
      </w:pPr>
    </w:p>
    <w:p w:rsidR="00F5361F" w:rsidRPr="00403784" w:rsidRDefault="00F5361F" w:rsidP="00282B10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0" w:type="auto"/>
        <w:tblInd w:w="981" w:type="dxa"/>
        <w:tblLayout w:type="fixed"/>
        <w:tblCellMar>
          <w:left w:w="111" w:type="dxa"/>
          <w:right w:w="111" w:type="dxa"/>
        </w:tblCellMar>
        <w:tblLook w:val="0000" w:firstRow="0" w:lastRow="0" w:firstColumn="0" w:lastColumn="0" w:noHBand="0" w:noVBand="0"/>
      </w:tblPr>
      <w:tblGrid>
        <w:gridCol w:w="2474"/>
        <w:gridCol w:w="242"/>
        <w:gridCol w:w="629"/>
        <w:gridCol w:w="4256"/>
      </w:tblGrid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4F81BD"/>
              <w:left w:val="single" w:sz="3" w:space="0" w:color="4F81BD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right="1129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بارم نمر ه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  <w:tc>
          <w:tcPr>
            <w:tcW w:w="242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4F81BD"/>
              <w:left w:val="nil"/>
              <w:bottom w:val="single" w:sz="3" w:space="0" w:color="4F81BD"/>
              <w:right w:val="single" w:sz="3" w:space="0" w:color="4F81BD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13"/>
              <w:jc w:val="center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موارد ارزشیابی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242" w:type="dxa"/>
            <w:tcBorders>
              <w:top w:val="single" w:sz="3" w:space="0" w:color="auto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auto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 w:rsidP="008D31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4256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میان تر م </w:t>
            </w:r>
          </w:p>
        </w:tc>
      </w:tr>
      <w:tr w:rsidR="00684583" w:rsidTr="007F6C17">
        <w:trPr>
          <w:trHeight w:val="456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684583" w:rsidP="009E5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پایان تر م </w:t>
            </w:r>
          </w:p>
        </w:tc>
      </w:tr>
      <w:tr w:rsidR="00684583" w:rsidTr="007F6C17">
        <w:trPr>
          <w:trHeight w:val="451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شرکت فعال در کلاس و حضور و غیا ب </w:t>
            </w:r>
          </w:p>
        </w:tc>
      </w:tr>
    </w:tbl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204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5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3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6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3" w:line="259" w:lineRule="atLeast"/>
        <w:ind w:right="226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105" w:line="259" w:lineRule="atLeast"/>
        <w:ind w:left="607" w:hanging="362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 w:rsidP="00E154F6">
      <w:pPr>
        <w:widowControl w:val="0"/>
        <w:autoSpaceDE w:val="0"/>
        <w:autoSpaceDN w:val="0"/>
        <w:bidi/>
        <w:adjustRightInd w:val="0"/>
        <w:spacing w:after="103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color w:val="000000"/>
          <w:kern w:val="0"/>
          <w:rtl/>
          <w:lang w:bidi="fa-IR"/>
        </w:rPr>
        <w:t xml:space="preserve">                        </w:t>
      </w:r>
      <w:r>
        <w:rPr>
          <w:rFonts w:ascii="Calibri" w:hAnsi="Calibri" w:cs="Calibri"/>
          <w:b/>
          <w:bCs/>
          <w:color w:val="000000"/>
          <w:kern w:val="0"/>
          <w:sz w:val="28"/>
          <w:szCs w:val="28"/>
          <w:rtl/>
          <w:lang w:bidi="fa-IR"/>
        </w:rPr>
        <w:t xml:space="preserve"> </w:t>
      </w:r>
    </w:p>
    <w:p w:rsidR="00684583" w:rsidRDefault="00684583" w:rsidP="00E154F6">
      <w:pPr>
        <w:widowControl w:val="0"/>
        <w:autoSpaceDE w:val="0"/>
        <w:autoSpaceDN w:val="0"/>
        <w:bidi/>
        <w:adjustRightInd w:val="0"/>
        <w:spacing w:after="272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39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3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 w:rsidP="00F77D67">
      <w:pPr>
        <w:widowControl w:val="0"/>
        <w:autoSpaceDE w:val="0"/>
        <w:autoSpaceDN w:val="0"/>
        <w:bidi/>
        <w:adjustRightInd w:val="0"/>
        <w:spacing w:after="0" w:line="259" w:lineRule="atLeast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59" w:lineRule="atLeast"/>
        <w:ind w:left="-1121" w:right="343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39" w:line="259" w:lineRule="atLeast"/>
        <w:ind w:left="9141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76" w:lineRule="auto"/>
        <w:ind w:left="9182" w:right="208"/>
        <w:jc w:val="both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sectPr w:rsidR="00684583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1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583"/>
    <w:rsid w:val="000013D6"/>
    <w:rsid w:val="00003A42"/>
    <w:rsid w:val="00007A1F"/>
    <w:rsid w:val="00011AED"/>
    <w:rsid w:val="00044763"/>
    <w:rsid w:val="000903B7"/>
    <w:rsid w:val="00094C53"/>
    <w:rsid w:val="000E013B"/>
    <w:rsid w:val="001028D2"/>
    <w:rsid w:val="00112005"/>
    <w:rsid w:val="001365F8"/>
    <w:rsid w:val="00141A94"/>
    <w:rsid w:val="001929A2"/>
    <w:rsid w:val="001A1DD3"/>
    <w:rsid w:val="001D4610"/>
    <w:rsid w:val="001E15E7"/>
    <w:rsid w:val="00211D9C"/>
    <w:rsid w:val="00252CA1"/>
    <w:rsid w:val="00270CC9"/>
    <w:rsid w:val="00282B10"/>
    <w:rsid w:val="002C2F29"/>
    <w:rsid w:val="002E589E"/>
    <w:rsid w:val="00336D68"/>
    <w:rsid w:val="00345B7E"/>
    <w:rsid w:val="00365300"/>
    <w:rsid w:val="003B0966"/>
    <w:rsid w:val="003D3941"/>
    <w:rsid w:val="003E660F"/>
    <w:rsid w:val="003E7B85"/>
    <w:rsid w:val="00403784"/>
    <w:rsid w:val="00430EBC"/>
    <w:rsid w:val="0046295D"/>
    <w:rsid w:val="004B2548"/>
    <w:rsid w:val="004D5295"/>
    <w:rsid w:val="004E4F33"/>
    <w:rsid w:val="00527EA7"/>
    <w:rsid w:val="0057114B"/>
    <w:rsid w:val="0058780D"/>
    <w:rsid w:val="005E5484"/>
    <w:rsid w:val="00624CCC"/>
    <w:rsid w:val="0063655C"/>
    <w:rsid w:val="006429E4"/>
    <w:rsid w:val="0065603B"/>
    <w:rsid w:val="006635DB"/>
    <w:rsid w:val="006832E1"/>
    <w:rsid w:val="00684583"/>
    <w:rsid w:val="006A0B98"/>
    <w:rsid w:val="006B7A06"/>
    <w:rsid w:val="006C1D41"/>
    <w:rsid w:val="006C7691"/>
    <w:rsid w:val="006E097E"/>
    <w:rsid w:val="006F4DE9"/>
    <w:rsid w:val="006F5FAB"/>
    <w:rsid w:val="00743B6C"/>
    <w:rsid w:val="007D3D29"/>
    <w:rsid w:val="007F6C17"/>
    <w:rsid w:val="00841D4F"/>
    <w:rsid w:val="00861359"/>
    <w:rsid w:val="00896F4C"/>
    <w:rsid w:val="008A2141"/>
    <w:rsid w:val="008B7139"/>
    <w:rsid w:val="008C718A"/>
    <w:rsid w:val="008D31EB"/>
    <w:rsid w:val="00903548"/>
    <w:rsid w:val="00907342"/>
    <w:rsid w:val="00913067"/>
    <w:rsid w:val="00941BDA"/>
    <w:rsid w:val="00952B63"/>
    <w:rsid w:val="009550E2"/>
    <w:rsid w:val="00983EFA"/>
    <w:rsid w:val="009B01BE"/>
    <w:rsid w:val="009B400E"/>
    <w:rsid w:val="009D711D"/>
    <w:rsid w:val="009E5B3A"/>
    <w:rsid w:val="00A265EC"/>
    <w:rsid w:val="00A37FB2"/>
    <w:rsid w:val="00A42534"/>
    <w:rsid w:val="00A95FCF"/>
    <w:rsid w:val="00AE0FEE"/>
    <w:rsid w:val="00AE154B"/>
    <w:rsid w:val="00B07316"/>
    <w:rsid w:val="00B43989"/>
    <w:rsid w:val="00B53E8C"/>
    <w:rsid w:val="00B64CFC"/>
    <w:rsid w:val="00B94DEC"/>
    <w:rsid w:val="00BA481A"/>
    <w:rsid w:val="00BC243C"/>
    <w:rsid w:val="00BC480F"/>
    <w:rsid w:val="00BD7F5B"/>
    <w:rsid w:val="00C03AA8"/>
    <w:rsid w:val="00C168F5"/>
    <w:rsid w:val="00C2351E"/>
    <w:rsid w:val="00C269E5"/>
    <w:rsid w:val="00C415A9"/>
    <w:rsid w:val="00CC6818"/>
    <w:rsid w:val="00D025C0"/>
    <w:rsid w:val="00D07F7E"/>
    <w:rsid w:val="00D727D6"/>
    <w:rsid w:val="00D87003"/>
    <w:rsid w:val="00D87767"/>
    <w:rsid w:val="00DB06EA"/>
    <w:rsid w:val="00DC78CB"/>
    <w:rsid w:val="00E00773"/>
    <w:rsid w:val="00E02488"/>
    <w:rsid w:val="00E154F6"/>
    <w:rsid w:val="00E53D3D"/>
    <w:rsid w:val="00E75656"/>
    <w:rsid w:val="00E8728A"/>
    <w:rsid w:val="00EE3FC2"/>
    <w:rsid w:val="00EF4437"/>
    <w:rsid w:val="00F11BB4"/>
    <w:rsid w:val="00F17F8E"/>
    <w:rsid w:val="00F5361F"/>
    <w:rsid w:val="00F577F8"/>
    <w:rsid w:val="00F63743"/>
    <w:rsid w:val="00F641B5"/>
    <w:rsid w:val="00F65685"/>
    <w:rsid w:val="00F77D67"/>
    <w:rsid w:val="00FB4086"/>
    <w:rsid w:val="00FB6031"/>
    <w:rsid w:val="00FC000F"/>
    <w:rsid w:val="00FC7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efaultImageDpi w14:val="0"/>
  <w15:docId w15:val="{79D7503B-281F-433F-9026-E09E7BCF4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55BD8-E9C3-438F-B52E-BE7B851F8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e.shahriyari</dc:creator>
  <cp:keywords/>
  <dc:description/>
  <cp:lastModifiedBy>lenovo</cp:lastModifiedBy>
  <cp:revision>80</cp:revision>
  <dcterms:created xsi:type="dcterms:W3CDTF">2024-06-13T05:21:00Z</dcterms:created>
  <dcterms:modified xsi:type="dcterms:W3CDTF">2024-06-15T04:06:00Z</dcterms:modified>
</cp:coreProperties>
</file>